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A1C11" w14:textId="77777777" w:rsidR="003870BE" w:rsidRDefault="003870BE" w:rsidP="003870B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225396" wp14:editId="66ED7FD3">
                <wp:simplePos x="0" y="0"/>
                <wp:positionH relativeFrom="column">
                  <wp:posOffset>190500</wp:posOffset>
                </wp:positionH>
                <wp:positionV relativeFrom="paragraph">
                  <wp:posOffset>8890</wp:posOffset>
                </wp:positionV>
                <wp:extent cx="5343525" cy="733425"/>
                <wp:effectExtent l="0" t="0" r="28575" b="28575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733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62B65" w14:textId="77777777" w:rsidR="003870BE" w:rsidRPr="002B0352" w:rsidRDefault="003870BE" w:rsidP="003870B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2B0352">
                              <w:rPr>
                                <w:sz w:val="56"/>
                                <w:szCs w:val="56"/>
                              </w:rPr>
                              <w:t>Watty et les éco-gestes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225396" id="Rectangle : coins arrondis 1" o:spid="_x0000_s1026" style="position:absolute;margin-left:15pt;margin-top:.7pt;width:420.75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" fillcolor="#4472c4 [3204]" strokecolor="#1f3763 [1604]" strokeweight="1pt">
                <v:stroke joinstyle="miter"/>
                <v:textbox>
                  <w:txbxContent>
                    <w:p w14:paraId="5EB62B65" w14:textId="77777777" w:rsidR="003870BE" w:rsidRPr="002B0352" w:rsidRDefault="003870BE" w:rsidP="003870BE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2B0352">
                        <w:rPr>
                          <w:sz w:val="56"/>
                          <w:szCs w:val="56"/>
                        </w:rPr>
                        <w:t>Watty et les éco-gestes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7363F0" w14:textId="77777777" w:rsidR="003870BE" w:rsidRDefault="003870BE" w:rsidP="003870BE"/>
    <w:p w14:paraId="7CCDA4A8" w14:textId="77777777" w:rsidR="003870BE" w:rsidRDefault="003870BE" w:rsidP="003870BE"/>
    <w:p w14:paraId="7832C341" w14:textId="77777777" w:rsidR="003870BE" w:rsidRDefault="008464A6" w:rsidP="003870BE">
      <w:pPr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Deuxième atelier</w:t>
      </w:r>
      <w:r w:rsidR="003870BE" w:rsidRPr="009A0E92">
        <w:rPr>
          <w:rFonts w:cstheme="minorHAnsi"/>
          <w:b/>
          <w:bCs/>
          <w:sz w:val="28"/>
          <w:szCs w:val="28"/>
        </w:rPr>
        <w:t xml:space="preserve"> de sensibilisation au développement durable et à la transition écologique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0"/>
        <w:gridCol w:w="2806"/>
      </w:tblGrid>
      <w:tr w:rsidR="003870BE" w14:paraId="5C341811" w14:textId="77777777" w:rsidTr="003870BE">
        <w:tc>
          <w:tcPr>
            <w:tcW w:w="7650" w:type="dxa"/>
          </w:tcPr>
          <w:p w14:paraId="4E798920" w14:textId="77777777" w:rsidR="003870BE" w:rsidRDefault="003870BE" w:rsidP="00D139C8">
            <w:pPr>
              <w:rPr>
                <w:rFonts w:cstheme="minorHAnsi"/>
                <w:sz w:val="28"/>
                <w:szCs w:val="28"/>
              </w:rPr>
            </w:pPr>
          </w:p>
          <w:p w14:paraId="278E7BD9" w14:textId="77777777" w:rsidR="003870BE" w:rsidRDefault="003870BE" w:rsidP="003870BE">
            <w:pPr>
              <w:spacing w:after="160" w:line="259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    </w:t>
            </w:r>
            <w:r w:rsidRPr="002B0352">
              <w:rPr>
                <w:rFonts w:cstheme="minorHAnsi"/>
                <w:sz w:val="28"/>
                <w:szCs w:val="28"/>
              </w:rPr>
              <w:t xml:space="preserve">Avec </w:t>
            </w:r>
            <w:r w:rsidRPr="00E413D0">
              <w:rPr>
                <w:rFonts w:cstheme="minorHAnsi"/>
                <w:b/>
                <w:bCs/>
                <w:sz w:val="28"/>
                <w:szCs w:val="28"/>
              </w:rPr>
              <w:t>Watty</w:t>
            </w:r>
            <w:r w:rsidRPr="002B0352">
              <w:rPr>
                <w:rFonts w:cstheme="minorHAnsi"/>
                <w:sz w:val="28"/>
                <w:szCs w:val="28"/>
              </w:rPr>
              <w:t xml:space="preserve">, nous avons appris </w:t>
            </w:r>
            <w:r>
              <w:rPr>
                <w:rFonts w:cstheme="minorHAnsi"/>
                <w:sz w:val="28"/>
                <w:szCs w:val="28"/>
              </w:rPr>
              <w:t>qu’il existe 4 grandes familles</w:t>
            </w:r>
          </w:p>
          <w:p w14:paraId="20320AE7" w14:textId="77777777" w:rsidR="003870BE" w:rsidRDefault="003870BE" w:rsidP="003870BE">
            <w:pPr>
              <w:spacing w:after="160" w:line="259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d’appareils électriques :</w:t>
            </w:r>
          </w:p>
          <w:p w14:paraId="3AD8F5F1" w14:textId="77777777" w:rsidR="003870BE" w:rsidRDefault="003870BE" w:rsidP="003870BE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u w:val="single"/>
              </w:rPr>
              <w:t>l</w:t>
            </w:r>
            <w:r w:rsidRPr="003870BE">
              <w:rPr>
                <w:rFonts w:cstheme="minorHAnsi"/>
                <w:sz w:val="28"/>
                <w:szCs w:val="28"/>
                <w:u w:val="single"/>
              </w:rPr>
              <w:t>a famille des petits appareils électriques</w:t>
            </w:r>
            <w:r>
              <w:rPr>
                <w:rFonts w:cstheme="minorHAnsi"/>
                <w:sz w:val="28"/>
                <w:szCs w:val="28"/>
              </w:rPr>
              <w:t xml:space="preserve"> (perceuse, cafetière,</w:t>
            </w:r>
            <w:r w:rsidR="00E029B3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brosse à dent électrique</w:t>
            </w:r>
            <w:r w:rsidR="00E029B3">
              <w:rPr>
                <w:rFonts w:cstheme="minorHAnsi"/>
                <w:sz w:val="28"/>
                <w:szCs w:val="28"/>
              </w:rPr>
              <w:t xml:space="preserve">, bouilloire </w:t>
            </w:r>
            <w:r>
              <w:rPr>
                <w:rFonts w:cstheme="minorHAnsi"/>
                <w:sz w:val="28"/>
                <w:szCs w:val="28"/>
              </w:rPr>
              <w:t>…)</w:t>
            </w:r>
          </w:p>
          <w:p w14:paraId="305FF6F8" w14:textId="77777777" w:rsidR="003870BE" w:rsidRDefault="003870BE" w:rsidP="003870BE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u w:val="single"/>
              </w:rPr>
              <w:t xml:space="preserve">la famille des gros appareils électriques pour le froid </w:t>
            </w:r>
            <w:r w:rsidRPr="003870BE">
              <w:rPr>
                <w:rFonts w:cstheme="minorHAnsi"/>
                <w:sz w:val="28"/>
                <w:szCs w:val="28"/>
              </w:rPr>
              <w:t>(congélateur, réfrigérateur)</w:t>
            </w:r>
          </w:p>
          <w:p w14:paraId="6C924874" w14:textId="77777777" w:rsidR="003870BE" w:rsidRDefault="003870BE" w:rsidP="003870BE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u w:val="single"/>
              </w:rPr>
              <w:t>la famille des gros appareils hors froid (</w:t>
            </w:r>
            <w:r>
              <w:rPr>
                <w:rFonts w:cstheme="minorHAnsi"/>
                <w:sz w:val="28"/>
                <w:szCs w:val="28"/>
              </w:rPr>
              <w:t>sèche-linge, lave-vaisselle, four …)</w:t>
            </w:r>
          </w:p>
          <w:p w14:paraId="42F28B78" w14:textId="67D3E58E" w:rsidR="003870BE" w:rsidRPr="003870BE" w:rsidRDefault="003870BE" w:rsidP="003870BE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u w:val="single"/>
              </w:rPr>
              <w:t xml:space="preserve">la famille des écrans </w:t>
            </w:r>
            <w:r w:rsidRPr="003870BE">
              <w:rPr>
                <w:rFonts w:cstheme="minorHAnsi"/>
                <w:sz w:val="28"/>
                <w:szCs w:val="28"/>
              </w:rPr>
              <w:t xml:space="preserve">(télévision, </w:t>
            </w:r>
            <w:r w:rsidR="003F469A">
              <w:rPr>
                <w:rFonts w:cstheme="minorHAnsi"/>
                <w:sz w:val="28"/>
                <w:szCs w:val="28"/>
              </w:rPr>
              <w:t xml:space="preserve">ordinateur, </w:t>
            </w:r>
            <w:r w:rsidRPr="003870BE">
              <w:rPr>
                <w:rFonts w:cstheme="minorHAnsi"/>
                <w:sz w:val="28"/>
                <w:szCs w:val="28"/>
              </w:rPr>
              <w:t>tablette…)</w:t>
            </w:r>
          </w:p>
        </w:tc>
        <w:tc>
          <w:tcPr>
            <w:tcW w:w="2806" w:type="dxa"/>
          </w:tcPr>
          <w:p w14:paraId="6DDD41D9" w14:textId="77777777" w:rsidR="003870BE" w:rsidRDefault="003870BE" w:rsidP="00D139C8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1CD86D" wp14:editId="4FA7AC3C">
                  <wp:extent cx="1009650" cy="1345847"/>
                  <wp:effectExtent l="0" t="0" r="0" b="698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99" cy="134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Pr="00E413D0">
              <w:rPr>
                <w:rFonts w:cstheme="minorHAnsi"/>
                <w:b/>
                <w:bCs/>
                <w:sz w:val="28"/>
                <w:szCs w:val="28"/>
              </w:rPr>
              <w:t>Watty</w:t>
            </w:r>
          </w:p>
        </w:tc>
      </w:tr>
    </w:tbl>
    <w:p w14:paraId="558C364A" w14:textId="77777777" w:rsidR="003870BE" w:rsidRDefault="003870BE" w:rsidP="00D84375">
      <w:pPr>
        <w:jc w:val="center"/>
      </w:pPr>
    </w:p>
    <w:p w14:paraId="7F0BA738" w14:textId="77777777" w:rsidR="003870BE" w:rsidRDefault="00D84375" w:rsidP="00D84375">
      <w:pPr>
        <w:jc w:val="center"/>
      </w:pPr>
      <w:r>
        <w:rPr>
          <w:noProof/>
        </w:rPr>
        <w:drawing>
          <wp:inline distT="0" distB="0" distL="0" distR="0" wp14:anchorId="3C771A19" wp14:editId="4031163C">
            <wp:extent cx="2628524" cy="1971770"/>
            <wp:effectExtent l="0" t="0" r="63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53" cy="197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B1696" w14:textId="77777777" w:rsidR="003870BE" w:rsidRDefault="003870BE">
      <w:pPr>
        <w:rPr>
          <w:sz w:val="28"/>
          <w:szCs w:val="28"/>
        </w:rPr>
      </w:pPr>
      <w:r w:rsidRPr="003870BE">
        <w:rPr>
          <w:sz w:val="28"/>
          <w:szCs w:val="28"/>
        </w:rPr>
        <w:t>Dans un premier temps, par groupe de 4, nous avons recherché</w:t>
      </w:r>
      <w:r>
        <w:rPr>
          <w:sz w:val="28"/>
          <w:szCs w:val="28"/>
        </w:rPr>
        <w:t xml:space="preserve"> les appareils électrique</w:t>
      </w:r>
      <w:r w:rsidR="00D84375">
        <w:rPr>
          <w:sz w:val="28"/>
          <w:szCs w:val="28"/>
        </w:rPr>
        <w:t>s</w:t>
      </w:r>
      <w:r>
        <w:rPr>
          <w:sz w:val="28"/>
          <w:szCs w:val="28"/>
        </w:rPr>
        <w:t xml:space="preserve"> dans une pièce</w:t>
      </w:r>
      <w:r w:rsidR="00E029B3">
        <w:rPr>
          <w:sz w:val="28"/>
          <w:szCs w:val="28"/>
        </w:rPr>
        <w:t xml:space="preserve"> de la maison</w:t>
      </w:r>
      <w:r>
        <w:rPr>
          <w:sz w:val="28"/>
          <w:szCs w:val="28"/>
        </w:rPr>
        <w:t xml:space="preserve"> des années 1960 (papi et mamie étaient des enfants)</w:t>
      </w:r>
    </w:p>
    <w:p w14:paraId="133E7374" w14:textId="77777777" w:rsidR="003870BE" w:rsidRDefault="003870BE">
      <w:pPr>
        <w:rPr>
          <w:sz w:val="28"/>
          <w:szCs w:val="28"/>
        </w:rPr>
      </w:pPr>
      <w:r>
        <w:rPr>
          <w:sz w:val="28"/>
          <w:szCs w:val="28"/>
        </w:rPr>
        <w:t xml:space="preserve">Puis, nous </w:t>
      </w:r>
      <w:r w:rsidR="00E029B3">
        <w:rPr>
          <w:sz w:val="28"/>
          <w:szCs w:val="28"/>
        </w:rPr>
        <w:t>l’</w:t>
      </w:r>
      <w:r>
        <w:rPr>
          <w:sz w:val="28"/>
          <w:szCs w:val="28"/>
        </w:rPr>
        <w:t xml:space="preserve">avons fait </w:t>
      </w:r>
      <w:r w:rsidR="00E029B3">
        <w:rPr>
          <w:sz w:val="28"/>
          <w:szCs w:val="28"/>
        </w:rPr>
        <w:t>aussi</w:t>
      </w:r>
      <w:r>
        <w:rPr>
          <w:sz w:val="28"/>
          <w:szCs w:val="28"/>
        </w:rPr>
        <w:t xml:space="preserve"> dans </w:t>
      </w:r>
      <w:r w:rsidR="00E029B3">
        <w:rPr>
          <w:sz w:val="28"/>
          <w:szCs w:val="28"/>
        </w:rPr>
        <w:t>la même</w:t>
      </w:r>
      <w:r>
        <w:rPr>
          <w:sz w:val="28"/>
          <w:szCs w:val="28"/>
        </w:rPr>
        <w:t xml:space="preserve"> pièce en 2023.</w:t>
      </w:r>
    </w:p>
    <w:p w14:paraId="5DDFDF76" w14:textId="77777777" w:rsidR="00D84375" w:rsidRDefault="00D8437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62EDDE1" wp14:editId="3F02D1A9">
            <wp:extent cx="1716856" cy="22885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699" cy="229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 wp14:anchorId="6A3220D3" wp14:editId="20223617">
            <wp:extent cx="1718867" cy="229122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052" cy="230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5B81D85C" wp14:editId="1F56309E">
            <wp:extent cx="1742440" cy="2322643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025" cy="232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CA627" w14:textId="77777777" w:rsidR="00D84375" w:rsidRDefault="00D84375">
      <w:pPr>
        <w:rPr>
          <w:sz w:val="28"/>
          <w:szCs w:val="28"/>
        </w:rPr>
      </w:pPr>
    </w:p>
    <w:p w14:paraId="5ECF22C6" w14:textId="77777777" w:rsidR="00D84375" w:rsidRDefault="00D84375">
      <w:pPr>
        <w:rPr>
          <w:sz w:val="28"/>
          <w:szCs w:val="28"/>
        </w:rPr>
      </w:pPr>
      <w:r>
        <w:rPr>
          <w:sz w:val="28"/>
          <w:szCs w:val="28"/>
        </w:rPr>
        <w:lastRenderedPageBreak/>
        <w:t>Suite à la mise en commun, nous avons compté le nombre d’objets électriques dans chaque pièce et nous avons comparé.</w:t>
      </w:r>
    </w:p>
    <w:p w14:paraId="4B75E277" w14:textId="77777777" w:rsidR="00D84375" w:rsidRDefault="00D84375" w:rsidP="00D8437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893E627" wp14:editId="6CF14E51">
            <wp:extent cx="2733675" cy="2050648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01" cy="205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DD596" w14:textId="2BFF2603" w:rsidR="00D84375" w:rsidRDefault="00D84375" w:rsidP="00D84375">
      <w:pPr>
        <w:rPr>
          <w:sz w:val="28"/>
          <w:szCs w:val="28"/>
        </w:rPr>
      </w:pPr>
      <w:r>
        <w:rPr>
          <w:sz w:val="28"/>
          <w:szCs w:val="28"/>
        </w:rPr>
        <w:t>Quand papi et mamie étaient petits, il y avait moins d’appareils électriques</w:t>
      </w:r>
      <w:r w:rsidR="00CC4DB4">
        <w:rPr>
          <w:sz w:val="28"/>
          <w:szCs w:val="28"/>
        </w:rPr>
        <w:t xml:space="preserve"> (8)</w:t>
      </w:r>
      <w:r>
        <w:rPr>
          <w:sz w:val="28"/>
          <w:szCs w:val="28"/>
        </w:rPr>
        <w:t>. Depuis de nombreux appareils électriques</w:t>
      </w:r>
      <w:r w:rsidR="00A273E6">
        <w:rPr>
          <w:sz w:val="28"/>
          <w:szCs w:val="28"/>
        </w:rPr>
        <w:t xml:space="preserve"> ont été inventés. Nous avons trouvé 42 appareils électriques dans les 4 pièces (cuisine, bureau, chambre, salle de bain) en 2023.</w:t>
      </w:r>
    </w:p>
    <w:p w14:paraId="6A77939C" w14:textId="77777777" w:rsidR="00A273E6" w:rsidRDefault="00A273E6" w:rsidP="00D84375">
      <w:pPr>
        <w:rPr>
          <w:b/>
          <w:bCs/>
          <w:sz w:val="28"/>
          <w:szCs w:val="28"/>
        </w:rPr>
      </w:pPr>
      <w:r w:rsidRPr="00A273E6">
        <w:rPr>
          <w:b/>
          <w:bCs/>
          <w:sz w:val="28"/>
          <w:szCs w:val="28"/>
        </w:rPr>
        <w:t>Pour protéger notre planète, il ne faut pas gaspiller l’électricité</w:t>
      </w:r>
    </w:p>
    <w:p w14:paraId="0866C9C0" w14:textId="77777777" w:rsidR="00A273E6" w:rsidRDefault="00A273E6" w:rsidP="00D84375">
      <w:pPr>
        <w:rPr>
          <w:sz w:val="28"/>
          <w:szCs w:val="28"/>
        </w:rPr>
      </w:pPr>
      <w:r w:rsidRPr="00A273E6">
        <w:rPr>
          <w:sz w:val="28"/>
          <w:szCs w:val="28"/>
        </w:rPr>
        <w:t>Dans un second temps, nous avons recherché</w:t>
      </w:r>
      <w:r w:rsidR="00E029B3">
        <w:rPr>
          <w:sz w:val="28"/>
          <w:szCs w:val="28"/>
        </w:rPr>
        <w:t>, par groupe,</w:t>
      </w:r>
      <w:r w:rsidRPr="00A273E6">
        <w:rPr>
          <w:sz w:val="28"/>
          <w:szCs w:val="28"/>
        </w:rPr>
        <w:t xml:space="preserve"> sur une image</w:t>
      </w:r>
      <w:r>
        <w:rPr>
          <w:sz w:val="28"/>
          <w:szCs w:val="28"/>
        </w:rPr>
        <w:t xml:space="preserve"> comment ne pas gaspiller l’énergie électrique.</w:t>
      </w:r>
      <w:r w:rsidRPr="00A273E6">
        <w:rPr>
          <w:sz w:val="28"/>
          <w:szCs w:val="28"/>
        </w:rPr>
        <w:t xml:space="preserve"> </w:t>
      </w:r>
    </w:p>
    <w:p w14:paraId="6A568AD0" w14:textId="77777777" w:rsidR="00A273E6" w:rsidRDefault="00A273E6" w:rsidP="00D84375">
      <w:pPr>
        <w:rPr>
          <w:sz w:val="28"/>
          <w:szCs w:val="28"/>
        </w:rPr>
      </w:pPr>
      <w:r>
        <w:rPr>
          <w:sz w:val="28"/>
          <w:szCs w:val="28"/>
        </w:rPr>
        <w:t>En même temps, François-Xavier a pris chaque groupe pour réaliser 4 expériences :  voir le nombre de watt consommé par trois ampoules différentes et par l’ordinateur.</w:t>
      </w:r>
    </w:p>
    <w:p w14:paraId="15183305" w14:textId="77777777" w:rsidR="00A273E6" w:rsidRDefault="00A273E6" w:rsidP="008464A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05665B4" wp14:editId="0D8849A4">
            <wp:extent cx="1571625" cy="2094949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196" cy="210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F6691F" wp14:editId="7C2B7C89">
            <wp:extent cx="1564573" cy="20855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83" cy="212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4A6">
        <w:rPr>
          <w:noProof/>
        </w:rPr>
        <w:drawing>
          <wp:inline distT="0" distB="0" distL="0" distR="0" wp14:anchorId="2B558F67" wp14:editId="0C6B312C">
            <wp:extent cx="1552575" cy="2069558"/>
            <wp:effectExtent l="0" t="0" r="0" b="69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91" cy="20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9F80B" w14:textId="77777777" w:rsidR="009116A7" w:rsidRDefault="00A273E6" w:rsidP="009116A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C8E004B" wp14:editId="7EAE0E04">
            <wp:extent cx="3257550" cy="1607141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154" cy="161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6A7">
        <w:rPr>
          <w:sz w:val="28"/>
          <w:szCs w:val="28"/>
        </w:rPr>
        <w:t xml:space="preserve">       </w:t>
      </w:r>
      <w:r w:rsidR="009116A7">
        <w:rPr>
          <w:noProof/>
        </w:rPr>
        <w:drawing>
          <wp:inline distT="0" distB="0" distL="0" distR="0" wp14:anchorId="765CA84F" wp14:editId="5BB1DE73">
            <wp:extent cx="1205230" cy="1606552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519" cy="162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DA4CC" w14:textId="77777777" w:rsidR="009116A7" w:rsidRDefault="009116A7" w:rsidP="009116A7">
      <w:pPr>
        <w:rPr>
          <w:sz w:val="28"/>
          <w:szCs w:val="28"/>
        </w:rPr>
      </w:pPr>
    </w:p>
    <w:p w14:paraId="6B88080A" w14:textId="77777777" w:rsidR="009116A7" w:rsidRDefault="009116A7" w:rsidP="009116A7">
      <w:pPr>
        <w:rPr>
          <w:sz w:val="28"/>
          <w:szCs w:val="28"/>
        </w:rPr>
      </w:pPr>
      <w:r>
        <w:rPr>
          <w:sz w:val="28"/>
          <w:szCs w:val="28"/>
        </w:rPr>
        <w:t>François Xavier nous a conseillé d’utiliser les ampoules « led »</w:t>
      </w:r>
      <w:r w:rsidR="008464A6">
        <w:rPr>
          <w:sz w:val="28"/>
          <w:szCs w:val="28"/>
        </w:rPr>
        <w:t xml:space="preserve"> (ampoule de droite)</w:t>
      </w:r>
      <w:r>
        <w:rPr>
          <w:sz w:val="28"/>
          <w:szCs w:val="28"/>
        </w:rPr>
        <w:t xml:space="preserve"> car nous avons vu que ce sont </w:t>
      </w:r>
      <w:r w:rsidR="00E029B3">
        <w:rPr>
          <w:sz w:val="28"/>
          <w:szCs w:val="28"/>
        </w:rPr>
        <w:t>c</w:t>
      </w:r>
      <w:r>
        <w:rPr>
          <w:sz w:val="28"/>
          <w:szCs w:val="28"/>
        </w:rPr>
        <w:t>elles qui consomment le moins d’électricité.</w:t>
      </w:r>
    </w:p>
    <w:p w14:paraId="5CA950FB" w14:textId="77777777" w:rsidR="009116A7" w:rsidRDefault="009116A7" w:rsidP="009116A7">
      <w:pPr>
        <w:rPr>
          <w:sz w:val="28"/>
          <w:szCs w:val="28"/>
        </w:rPr>
      </w:pPr>
      <w:r>
        <w:rPr>
          <w:sz w:val="28"/>
          <w:szCs w:val="28"/>
        </w:rPr>
        <w:lastRenderedPageBreak/>
        <w:t>Nous nous sommes engagés en classe et à la maison à avoir de bons éco-gestes pour ne pas abîmer notre jolie terre.</w:t>
      </w:r>
    </w:p>
    <w:p w14:paraId="6D4BA8FC" w14:textId="20C1718B" w:rsidR="009116A7" w:rsidRDefault="009116A7" w:rsidP="009116A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1AFD671" wp14:editId="61C27FC5">
            <wp:extent cx="1733550" cy="17145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674">
        <w:rPr>
          <w:sz w:val="28"/>
          <w:szCs w:val="28"/>
        </w:rPr>
        <w:t>1-</w:t>
      </w:r>
      <w:r>
        <w:rPr>
          <w:sz w:val="28"/>
          <w:szCs w:val="28"/>
        </w:rPr>
        <w:t xml:space="preserve"> </w:t>
      </w:r>
      <w:r w:rsidR="00D55495">
        <w:rPr>
          <w:sz w:val="28"/>
          <w:szCs w:val="28"/>
        </w:rPr>
        <w:t>Eviter d’ouvrir</w:t>
      </w:r>
      <w:r>
        <w:rPr>
          <w:sz w:val="28"/>
          <w:szCs w:val="28"/>
        </w:rPr>
        <w:t xml:space="preserve"> les fenêtres dès qu’il y a du chauffage.</w:t>
      </w:r>
    </w:p>
    <w:p w14:paraId="0A9EB8B9" w14:textId="77777777" w:rsidR="008464A6" w:rsidRDefault="008464A6" w:rsidP="009116A7">
      <w:pPr>
        <w:rPr>
          <w:sz w:val="28"/>
          <w:szCs w:val="28"/>
        </w:rPr>
      </w:pPr>
    </w:p>
    <w:p w14:paraId="06213759" w14:textId="77777777" w:rsidR="008464A6" w:rsidRDefault="008464A6" w:rsidP="009116A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DAC96C8" wp14:editId="61217E46">
            <wp:extent cx="1704975" cy="959048"/>
            <wp:effectExtent l="0" t="0" r="0" b="0"/>
            <wp:docPr id="13" name="Image 13" descr="Mon réfrigérateur fait du bruit, que faire ? - Coolblue - tout pour un  sour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on réfrigérateur fait du bruit, que faire ? - Coolblue - tout pour un  souri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011" cy="96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492674">
        <w:rPr>
          <w:sz w:val="28"/>
          <w:szCs w:val="28"/>
        </w:rPr>
        <w:t>2 -</w:t>
      </w:r>
      <w:r>
        <w:rPr>
          <w:sz w:val="28"/>
          <w:szCs w:val="28"/>
        </w:rPr>
        <w:t>Ne pas laisser la porte du réfrigérateur ouverte trop longtemps.</w:t>
      </w:r>
    </w:p>
    <w:p w14:paraId="43551644" w14:textId="77777777" w:rsidR="008464A6" w:rsidRDefault="008464A6" w:rsidP="009116A7">
      <w:pPr>
        <w:rPr>
          <w:sz w:val="28"/>
          <w:szCs w:val="28"/>
        </w:rPr>
      </w:pPr>
    </w:p>
    <w:p w14:paraId="32440CBD" w14:textId="77777777" w:rsidR="008464A6" w:rsidRDefault="008464A6" w:rsidP="009116A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CF63AF0" wp14:editId="6D3FFE86">
            <wp:extent cx="2621006" cy="1104900"/>
            <wp:effectExtent l="0" t="0" r="8255" b="0"/>
            <wp:docPr id="15" name="Image 15" descr="Koom - Éteindre la lumière dès que je ne suis plus dans une piè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oom - Éteindre la lumière dès que je ne suis plus dans une piè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98" cy="111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492674">
        <w:rPr>
          <w:sz w:val="28"/>
          <w:szCs w:val="28"/>
        </w:rPr>
        <w:t>3-</w:t>
      </w:r>
      <w:r>
        <w:rPr>
          <w:sz w:val="28"/>
          <w:szCs w:val="28"/>
        </w:rPr>
        <w:t xml:space="preserve"> Eteindre la lumière dès qu’on sort de la pièce</w:t>
      </w:r>
    </w:p>
    <w:p w14:paraId="77A986EC" w14:textId="77777777" w:rsidR="008464A6" w:rsidRDefault="008464A6" w:rsidP="009116A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B1445C0" wp14:editId="63C4C651">
            <wp:extent cx="2427227" cy="1609725"/>
            <wp:effectExtent l="0" t="0" r="0" b="0"/>
            <wp:docPr id="16" name="Image 16" descr="Départ en vacances : faut-il débrancher les appareils électriques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épart en vacances : faut-il débrancher les appareils électriques ?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50" cy="161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492674">
        <w:rPr>
          <w:noProof/>
        </w:rPr>
        <w:drawing>
          <wp:inline distT="0" distB="0" distL="0" distR="0" wp14:anchorId="0EF8FD07" wp14:editId="010FA2BB">
            <wp:extent cx="2428875" cy="1619172"/>
            <wp:effectExtent l="0" t="0" r="0" b="635"/>
            <wp:docPr id="20" name="Image 20" descr="Débranchez ces appareils électriques en veille, ils consomment (beaucoup  trop) d'énergie inutilement ! - Neoz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ébranchez ces appareils électriques en veille, ils consomment (beaucoup  trop) d'énergie inutilement ! - NeozOn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63" cy="162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9EA78" w14:textId="18C65D05" w:rsidR="00816BEA" w:rsidRDefault="00492674" w:rsidP="009116A7">
      <w:pPr>
        <w:rPr>
          <w:sz w:val="28"/>
          <w:szCs w:val="28"/>
        </w:rPr>
      </w:pPr>
      <w:r>
        <w:rPr>
          <w:sz w:val="28"/>
          <w:szCs w:val="28"/>
        </w:rPr>
        <w:t>4- Débrancher les appareils électriques quand on ne s’en sert pas.</w:t>
      </w:r>
    </w:p>
    <w:p w14:paraId="0CEB35B4" w14:textId="77777777" w:rsidR="00570C5D" w:rsidRPr="00570C5D" w:rsidRDefault="00570C5D" w:rsidP="009116A7">
      <w:pPr>
        <w:rPr>
          <w:sz w:val="4"/>
          <w:szCs w:val="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E029B3" w14:paraId="365E20B8" w14:textId="77777777" w:rsidTr="00E029B3">
        <w:tc>
          <w:tcPr>
            <w:tcW w:w="2547" w:type="dxa"/>
          </w:tcPr>
          <w:p w14:paraId="05ECA2A4" w14:textId="72C3A2EF" w:rsidR="00E029B3" w:rsidRDefault="00E029B3" w:rsidP="009116A7">
            <w:pPr>
              <w:rPr>
                <w:sz w:val="28"/>
                <w:szCs w:val="28"/>
              </w:rPr>
            </w:pPr>
            <w:r w:rsidRPr="00E029B3">
              <w:rPr>
                <w:noProof/>
                <w:sz w:val="28"/>
                <w:szCs w:val="28"/>
              </w:rPr>
              <w:drawing>
                <wp:inline distT="0" distB="0" distL="0" distR="0" wp14:anchorId="17DEE45F" wp14:editId="6E8B4188">
                  <wp:extent cx="1225805" cy="1633977"/>
                  <wp:effectExtent l="0" t="0" r="0" b="444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32" cy="1637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</w:tcPr>
          <w:p w14:paraId="02DE055B" w14:textId="58707B2B" w:rsidR="00E029B3" w:rsidRDefault="00E029B3" w:rsidP="009116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François Xavier nous a distribué des jeux </w:t>
            </w:r>
            <w:r w:rsidR="00F46794">
              <w:rPr>
                <w:sz w:val="28"/>
                <w:szCs w:val="28"/>
              </w:rPr>
              <w:t xml:space="preserve">de carte </w:t>
            </w:r>
            <w:r>
              <w:rPr>
                <w:sz w:val="28"/>
                <w:szCs w:val="28"/>
              </w:rPr>
              <w:t xml:space="preserve">pour apprendre ces écogestes. </w:t>
            </w:r>
          </w:p>
          <w:p w14:paraId="2E597FA0" w14:textId="4EFEFC19" w:rsidR="00E029B3" w:rsidRDefault="00E029B3" w:rsidP="009116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Nous allons apprendre les règles des 2 jeux</w:t>
            </w:r>
            <w:r w:rsidR="00431384">
              <w:rPr>
                <w:sz w:val="28"/>
                <w:szCs w:val="28"/>
              </w:rPr>
              <w:t xml:space="preserve"> en classe</w:t>
            </w:r>
            <w:r>
              <w:rPr>
                <w:sz w:val="28"/>
                <w:szCs w:val="28"/>
              </w:rPr>
              <w:t> :</w:t>
            </w:r>
          </w:p>
          <w:p w14:paraId="4E684CF3" w14:textId="1174DCC2" w:rsidR="00E029B3" w:rsidRDefault="00E029B3" w:rsidP="00E029B3">
            <w:pPr>
              <w:pStyle w:val="Paragraphe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mémory duo</w:t>
            </w:r>
          </w:p>
          <w:p w14:paraId="330CAC21" w14:textId="77777777" w:rsidR="00E029B3" w:rsidRDefault="00E029B3" w:rsidP="00E029B3">
            <w:pPr>
              <w:pStyle w:val="Paragraphe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Wattygri</w:t>
            </w:r>
          </w:p>
          <w:p w14:paraId="7C8D843C" w14:textId="77777777" w:rsidR="00431384" w:rsidRDefault="00431384" w:rsidP="00431384">
            <w:pPr>
              <w:rPr>
                <w:sz w:val="28"/>
                <w:szCs w:val="28"/>
              </w:rPr>
            </w:pPr>
          </w:p>
          <w:p w14:paraId="62281297" w14:textId="2EE60DBB" w:rsidR="00431384" w:rsidRPr="00431384" w:rsidRDefault="00431384" w:rsidP="004313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Nous apporterons</w:t>
            </w:r>
            <w:r w:rsidR="00B15405">
              <w:rPr>
                <w:sz w:val="28"/>
                <w:szCs w:val="28"/>
              </w:rPr>
              <w:t xml:space="preserve"> ensuite</w:t>
            </w:r>
            <w:r>
              <w:rPr>
                <w:sz w:val="28"/>
                <w:szCs w:val="28"/>
              </w:rPr>
              <w:t xml:space="preserve"> notre jeu de cartes individuel </w:t>
            </w:r>
            <w:r w:rsidR="00B15405">
              <w:rPr>
                <w:sz w:val="28"/>
                <w:szCs w:val="28"/>
              </w:rPr>
              <w:t xml:space="preserve">à la maison </w:t>
            </w:r>
            <w:r>
              <w:rPr>
                <w:sz w:val="28"/>
                <w:szCs w:val="28"/>
              </w:rPr>
              <w:t>pour vous les faire découvrir.</w:t>
            </w:r>
          </w:p>
        </w:tc>
      </w:tr>
    </w:tbl>
    <w:p w14:paraId="7F7626AB" w14:textId="77777777" w:rsidR="00E029B3" w:rsidRPr="00A273E6" w:rsidRDefault="00E029B3" w:rsidP="00DC2FB2">
      <w:pPr>
        <w:rPr>
          <w:sz w:val="28"/>
          <w:szCs w:val="28"/>
        </w:rPr>
      </w:pPr>
    </w:p>
    <w:sectPr w:rsidR="00E029B3" w:rsidRPr="00A273E6" w:rsidSect="003870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34830"/>
    <w:multiLevelType w:val="hybridMultilevel"/>
    <w:tmpl w:val="C6CAA778"/>
    <w:lvl w:ilvl="0" w:tplc="14F69C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2139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0BE"/>
    <w:rsid w:val="003870BE"/>
    <w:rsid w:val="003F469A"/>
    <w:rsid w:val="00431384"/>
    <w:rsid w:val="00492674"/>
    <w:rsid w:val="0055434C"/>
    <w:rsid w:val="00570C5D"/>
    <w:rsid w:val="00816BEA"/>
    <w:rsid w:val="00833E1A"/>
    <w:rsid w:val="008464A6"/>
    <w:rsid w:val="009116A7"/>
    <w:rsid w:val="00A273E6"/>
    <w:rsid w:val="00B15405"/>
    <w:rsid w:val="00CC4DB4"/>
    <w:rsid w:val="00D55495"/>
    <w:rsid w:val="00D84375"/>
    <w:rsid w:val="00DC2FB2"/>
    <w:rsid w:val="00E029B3"/>
    <w:rsid w:val="00F23A2F"/>
    <w:rsid w:val="00F46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0AA80"/>
  <w15:chartTrackingRefBased/>
  <w15:docId w15:val="{18CC7FC9-14D0-4C29-9EC0-806CED38E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70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87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870BE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E029B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029B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029B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29B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29B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358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BOUILLAUD</dc:creator>
  <cp:keywords/>
  <dc:description/>
  <cp:lastModifiedBy>Christophe BOUILLAUD</cp:lastModifiedBy>
  <cp:revision>15</cp:revision>
  <dcterms:created xsi:type="dcterms:W3CDTF">2023-01-26T18:24:00Z</dcterms:created>
  <dcterms:modified xsi:type="dcterms:W3CDTF">2023-01-26T20:38:00Z</dcterms:modified>
</cp:coreProperties>
</file>